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"/>
        <w:gridCol w:w="7981"/>
        <w:gridCol w:w="1872"/>
        <w:gridCol w:w="3524"/>
      </w:tblGrid>
      <w:tr w:rsidR="009A434F" w:rsidRPr="00A20F44" w:rsidTr="007A0F00">
        <w:trPr>
          <w:trHeight w:val="300"/>
          <w:tblHeader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A434F" w:rsidRDefault="009A434F" w:rsidP="007A0F00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48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A434F" w:rsidRPr="00064F28" w:rsidRDefault="009A434F" w:rsidP="007A0F00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</w:t>
            </w:r>
            <w:r w:rsidRPr="004E3FF1">
              <w:rPr>
                <w:rFonts w:ascii="Times New Roman" w:hAnsi="Times New Roman"/>
                <w:b/>
              </w:rPr>
              <w:t xml:space="preserve">ритерии за </w:t>
            </w:r>
            <w:proofErr w:type="spellStart"/>
            <w:r w:rsidRPr="004E3FF1">
              <w:rPr>
                <w:rFonts w:ascii="Times New Roman" w:hAnsi="Times New Roman"/>
                <w:b/>
              </w:rPr>
              <w:t>приоритизация</w:t>
            </w:r>
            <w:proofErr w:type="spellEnd"/>
            <w:r w:rsidRPr="004E3FF1">
              <w:rPr>
                <w:rFonts w:ascii="Times New Roman" w:hAnsi="Times New Roman"/>
                <w:b/>
              </w:rPr>
              <w:t xml:space="preserve"> на концепции за интегрирани териториални инвестиции от </w:t>
            </w:r>
            <w:r>
              <w:rPr>
                <w:rFonts w:ascii="Times New Roman" w:hAnsi="Times New Roman"/>
                <w:b/>
              </w:rPr>
              <w:t>широкия състав на Регионалния съвет за развитие</w:t>
            </w: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A434F" w:rsidRDefault="009A434F" w:rsidP="007A0F00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434F" w:rsidRPr="00BF0B48" w:rsidRDefault="009A434F" w:rsidP="007A0F00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Критерий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434F" w:rsidRPr="004E3FF1" w:rsidRDefault="009A434F" w:rsidP="007A0F0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Брой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A434F" w:rsidRDefault="009A434F" w:rsidP="007A0F0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E36E62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Default="009A434F" w:rsidP="007A0F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6E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Съответствие с тематичните области за развитие </w:t>
            </w:r>
            <w:r w:rsidRPr="00E36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r w:rsidRPr="00E36E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региона</w:t>
            </w:r>
            <w:r w:rsidRPr="00E36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очертани в ИТСР</w:t>
            </w:r>
            <w:r w:rsidRPr="00E36E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9A434F" w:rsidRPr="00E36E62" w:rsidRDefault="009A434F" w:rsidP="007A0F00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9A434F" w:rsidRPr="000961C1" w:rsidRDefault="009A434F" w:rsidP="007A0F00">
            <w:pPr>
              <w:spacing w:before="120"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sz w:val="24"/>
                <w:szCs w:val="24"/>
              </w:rPr>
              <w:t>1. Икономически растеж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1.1. Модерни индустриални зони;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1.2. Подкрепяща инфраструктура за МСП;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1.3. Интегрирани туристически продукти;</w:t>
            </w:r>
          </w:p>
          <w:p w:rsidR="009A434F" w:rsidRPr="000961C1" w:rsidRDefault="009A434F" w:rsidP="007A0F00">
            <w:pPr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sz w:val="24"/>
                <w:szCs w:val="24"/>
              </w:rPr>
              <w:t>2. Знания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2.1. Професионални училища и </w:t>
            </w:r>
            <w:proofErr w:type="spellStart"/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дуално</w:t>
            </w:r>
            <w:proofErr w:type="spellEnd"/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обучение на различни нива;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2.2. Съвременни инфраструктури за НИРД и иновации;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2.3. Обучения и нови умения за възрастни;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2.4. Интернет свързаност и електронни услуги;</w:t>
            </w:r>
          </w:p>
          <w:p w:rsidR="009A434F" w:rsidRPr="000961C1" w:rsidRDefault="009A434F" w:rsidP="007A0F00">
            <w:pPr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sz w:val="24"/>
                <w:szCs w:val="24"/>
              </w:rPr>
              <w:t>3. Равенство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3.1. Качествени и достъпни обществени услуги (здравни и социални услуги);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3.2. Образователна интеграция на уязвими групи;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3.3. Активизиране на икономически неактивните лица;</w:t>
            </w:r>
          </w:p>
          <w:p w:rsidR="009A434F" w:rsidRPr="000961C1" w:rsidRDefault="009A434F" w:rsidP="007A0F00">
            <w:pPr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sz w:val="24"/>
                <w:szCs w:val="24"/>
              </w:rPr>
              <w:t>4. Околна среда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4.1. Качествени зелени обществени пространства и коридори;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4.2. Водоснабдяване и канализация;</w:t>
            </w:r>
          </w:p>
          <w:p w:rsidR="009A434F" w:rsidRPr="000961C1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4.3. Опазване, реставрация и социализация на културното наследство;</w:t>
            </w:r>
          </w:p>
          <w:p w:rsidR="009A434F" w:rsidRPr="00E36E62" w:rsidRDefault="009A434F" w:rsidP="007A0F00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4.4. Саниране и енергийна ефективност на обществени сгради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4E3FF1" w:rsidRDefault="009A434F" w:rsidP="00631995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605EE2">
              <w:rPr>
                <w:rFonts w:ascii="Times New Roman" w:hAnsi="Times New Roman"/>
                <w:b/>
              </w:rPr>
              <w:lastRenderedPageBreak/>
              <w:t xml:space="preserve">Максимален брой точки - </w:t>
            </w:r>
            <w:r w:rsidR="00631995" w:rsidRPr="00605EE2">
              <w:rPr>
                <w:rFonts w:ascii="Times New Roman" w:hAnsi="Times New Roman"/>
                <w:b/>
              </w:rPr>
              <w:t>2</w:t>
            </w:r>
            <w:r w:rsidRPr="00605EE2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171EA8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база на представената във формуляра информация за  планираните дейности по отделните програми и приноса към ИТСР, се преценява към кои от тематичните направления на ИТСР може да има принос концепцията.</w:t>
            </w: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844A04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A458ED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>Принос към всяка от тематичните области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8466FC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20 точки</w:t>
            </w:r>
          </w:p>
        </w:tc>
        <w:tc>
          <w:tcPr>
            <w:tcW w:w="12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4E3FF1" w:rsidRDefault="009A434F" w:rsidP="007A0F0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844A04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E36E62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iCs/>
                <w:sz w:val="24"/>
                <w:szCs w:val="24"/>
              </w:rPr>
              <w:t>Принос към 3 тематични области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8466FC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15 точки</w:t>
            </w:r>
          </w:p>
        </w:tc>
        <w:tc>
          <w:tcPr>
            <w:tcW w:w="12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4E3FF1" w:rsidRDefault="009A434F" w:rsidP="007A0F0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844A04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A458ED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>Принос към 2 тематични области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8466FC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10 точки</w:t>
            </w:r>
          </w:p>
        </w:tc>
        <w:tc>
          <w:tcPr>
            <w:tcW w:w="12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4E3FF1" w:rsidRDefault="009A434F" w:rsidP="007A0F0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844A04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E36E62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>Принос към 1 тематична област, но повече от две под-теми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8466FC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0 точки</w:t>
            </w:r>
          </w:p>
        </w:tc>
        <w:tc>
          <w:tcPr>
            <w:tcW w:w="12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171EA8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844A04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920BE7" w:rsidRDefault="009A434F" w:rsidP="007A0F00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Принос към удовлетворяване </w:t>
            </w:r>
            <w:r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нужди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</w:t>
            </w:r>
            <w:r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оползотворяване на </w:t>
            </w:r>
            <w:r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потенциали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</w:t>
            </w:r>
            <w:r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Default="009A434F" w:rsidP="007A0F0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Максимален брой точки - 20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171EA8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844A04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E36E62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Концепцията има мащабен принос към </w:t>
            </w: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>удовлетворяване на нуждите и оползотворяване на потенциалите на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8466FC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20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Default="009A434F" w:rsidP="007A0F00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Концепцията едновременно адресира</w:t>
            </w:r>
            <w:r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решаване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повече от един значим</w:t>
            </w:r>
            <w:r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региона проблем и оползотворява потенциала на съответната територия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A434F" w:rsidRDefault="009A434F" w:rsidP="007A0F00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</w:p>
          <w:p w:rsidR="009A434F" w:rsidRPr="00E36E62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Адресира потенциала за развитие на територията и има мащабен принос за разрешаването на един значим за региона проблем. Приносът към разрешаването на проблема се определя като мащабен, когато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адресира </w:t>
            </w:r>
            <w:r w:rsidRPr="00E36E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голяма по обхват територия (повече 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две</w:t>
            </w:r>
            <w:r w:rsidRPr="00E36E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36E6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Pr="00E36E62">
              <w:rPr>
                <w:rFonts w:ascii="Times New Roman" w:hAnsi="Times New Roman" w:cs="Times New Roman"/>
                <w:bCs/>
                <w:sz w:val="24"/>
                <w:szCs w:val="24"/>
              </w:rPr>
              <w:t>голяма част от населението на региона (поне 30%)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844A04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E36E62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Приносът на концепцията към </w:t>
            </w:r>
            <w:r w:rsidRPr="000961C1">
              <w:rPr>
                <w:rFonts w:ascii="Times New Roman" w:hAnsi="Times New Roman" w:cs="Times New Roman"/>
                <w:sz w:val="24"/>
                <w:szCs w:val="24"/>
              </w:rPr>
              <w:t>удовлетворяване на нуждите и оползотворяване на потенциалите на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може да се определи като мащабен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CA7B0D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 w:rsidRPr="00CA7B0D">
              <w:rPr>
                <w:rFonts w:ascii="Times New Roman" w:hAnsi="Times New Roman"/>
              </w:rPr>
              <w:t>10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0961C1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Концепцията а</w:t>
            </w:r>
            <w:r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>дресира разрешаване на значим за региона проблем, но не оползотворява конкретен потенциал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9A434F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34F" w:rsidRPr="000961C1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</w:p>
          <w:p w:rsidR="009A434F" w:rsidRPr="00171EA8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>Оползотворява потенциал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територията, но приносът към разрешаване на проблемите не покрива нито един от критериите за население и териториален обхват (повече от 2 общини или поне 30% от населението);</w:t>
            </w: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844A04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E4F">
              <w:rPr>
                <w:rFonts w:ascii="Times New Roman" w:hAnsi="Times New Roman" w:cs="Times New Roman"/>
                <w:sz w:val="24"/>
                <w:szCs w:val="24"/>
              </w:rPr>
              <w:t>Адресира проблем за региона, който не се определя като значим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CA7B0D" w:rsidRDefault="009A434F" w:rsidP="007A0F0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434F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683342" w:rsidRDefault="009A434F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683342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683342" w:rsidRDefault="009A434F" w:rsidP="007A0F00">
            <w:pPr>
              <w:spacing w:after="0" w:line="240" w:lineRule="auto"/>
              <w:contextualSpacing/>
              <w:jc w:val="both"/>
              <w:rPr>
                <w:iCs/>
                <w:highlight w:val="yellow"/>
              </w:rPr>
            </w:pPr>
            <w:r w:rsidRPr="0068334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Насърчаване на социално-икономическото развитие на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434F" w:rsidRPr="00683342" w:rsidRDefault="009A434F" w:rsidP="007A0F00">
            <w:pPr>
              <w:spacing w:before="120"/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683342">
              <w:rPr>
                <w:rFonts w:ascii="Times New Roman" w:hAnsi="Times New Roman"/>
                <w:b/>
                <w:highlight w:val="yellow"/>
              </w:rPr>
              <w:t>Максимален брой точки - 40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34F" w:rsidRPr="00400F11" w:rsidRDefault="00605EE2" w:rsidP="00605EE2">
            <w:pPr>
              <w:spacing w:before="12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РСР следва да реши</w:t>
            </w:r>
            <w:r w:rsidR="00631995" w:rsidRPr="00400F11">
              <w:rPr>
                <w:rFonts w:ascii="Times New Roman" w:hAnsi="Times New Roman"/>
                <w:i/>
              </w:rPr>
              <w:t xml:space="preserve"> как ще се оценява този критерий </w:t>
            </w:r>
            <w:r>
              <w:rPr>
                <w:rFonts w:ascii="Times New Roman" w:hAnsi="Times New Roman"/>
                <w:i/>
              </w:rPr>
              <w:t>и по каква методика.</w:t>
            </w:r>
          </w:p>
        </w:tc>
      </w:tr>
      <w:tr w:rsidR="00C97A94" w:rsidRPr="00BF0B48" w:rsidTr="009C0445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7A94" w:rsidRPr="009A434F" w:rsidRDefault="00C97A94" w:rsidP="00C97A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A94" w:rsidRPr="00587568" w:rsidRDefault="00C97A94" w:rsidP="00C97A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A94" w:rsidRPr="009A434F" w:rsidRDefault="00C97A94" w:rsidP="00C97A94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7A94" w:rsidRPr="009A434F" w:rsidRDefault="00C97A94" w:rsidP="00C97A94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</w:tbl>
    <w:p w:rsidR="00AA244F" w:rsidRPr="00AA244F" w:rsidRDefault="00AA244F" w:rsidP="00C857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44F">
        <w:rPr>
          <w:rFonts w:ascii="Times New Roman" w:hAnsi="Times New Roman" w:cs="Times New Roman"/>
          <w:b/>
          <w:sz w:val="28"/>
          <w:szCs w:val="28"/>
        </w:rPr>
        <w:lastRenderedPageBreak/>
        <w:t>МОТИВИ</w:t>
      </w:r>
      <w:r w:rsidR="00CB26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224B" w:rsidRPr="00605EE2" w:rsidRDefault="00A555AD" w:rsidP="00C857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F45775">
        <w:rPr>
          <w:rFonts w:ascii="Times New Roman" w:hAnsi="Times New Roman" w:cs="Times New Roman"/>
          <w:sz w:val="28"/>
          <w:szCs w:val="28"/>
        </w:rPr>
        <w:t>оглед о</w:t>
      </w:r>
      <w:r>
        <w:rPr>
          <w:rFonts w:ascii="Times New Roman" w:hAnsi="Times New Roman" w:cs="Times New Roman"/>
          <w:sz w:val="28"/>
          <w:szCs w:val="28"/>
        </w:rPr>
        <w:t xml:space="preserve">тговорностите на </w:t>
      </w:r>
      <w:r w:rsidRPr="00605EE2">
        <w:rPr>
          <w:rFonts w:ascii="Times New Roman" w:hAnsi="Times New Roman" w:cs="Times New Roman"/>
          <w:sz w:val="28"/>
          <w:szCs w:val="28"/>
        </w:rPr>
        <w:t>Регионалния съвет за развитие</w:t>
      </w:r>
      <w:r>
        <w:rPr>
          <w:rFonts w:ascii="Times New Roman" w:hAnsi="Times New Roman" w:cs="Times New Roman"/>
          <w:sz w:val="28"/>
          <w:szCs w:val="28"/>
        </w:rPr>
        <w:t xml:space="preserve"> (РСР</w:t>
      </w:r>
      <w:r w:rsidR="00F45775">
        <w:rPr>
          <w:rFonts w:ascii="Times New Roman" w:hAnsi="Times New Roman" w:cs="Times New Roman"/>
          <w:sz w:val="28"/>
          <w:szCs w:val="28"/>
        </w:rPr>
        <w:t xml:space="preserve">) и </w:t>
      </w:r>
      <w:r w:rsidR="006C143D">
        <w:rPr>
          <w:rFonts w:ascii="Times New Roman" w:hAnsi="Times New Roman" w:cs="Times New Roman"/>
          <w:sz w:val="28"/>
          <w:szCs w:val="28"/>
        </w:rPr>
        <w:t>важността на предстоящото решение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C8574D" w:rsidRPr="00605EE2">
        <w:rPr>
          <w:rFonts w:ascii="Times New Roman" w:hAnsi="Times New Roman" w:cs="Times New Roman"/>
          <w:sz w:val="28"/>
          <w:szCs w:val="28"/>
        </w:rPr>
        <w:t>редлагат се два варианта за дефиниране на Критерий 3 „Насърчаване на социално-икономическото развитие на региона“</w:t>
      </w:r>
      <w:r w:rsidR="00F45775">
        <w:rPr>
          <w:rFonts w:ascii="Times New Roman" w:hAnsi="Times New Roman" w:cs="Times New Roman"/>
          <w:sz w:val="28"/>
          <w:szCs w:val="28"/>
        </w:rPr>
        <w:t xml:space="preserve"> </w:t>
      </w:r>
      <w:r w:rsidR="006C143D">
        <w:rPr>
          <w:rFonts w:ascii="Times New Roman" w:hAnsi="Times New Roman" w:cs="Times New Roman"/>
          <w:sz w:val="28"/>
          <w:szCs w:val="28"/>
        </w:rPr>
        <w:t xml:space="preserve">и </w:t>
      </w:r>
      <w:r w:rsidR="008E362A" w:rsidRPr="00605EE2">
        <w:rPr>
          <w:rFonts w:ascii="Times New Roman" w:hAnsi="Times New Roman" w:cs="Times New Roman"/>
          <w:sz w:val="28"/>
          <w:szCs w:val="28"/>
        </w:rPr>
        <w:t xml:space="preserve">приоритизирането на концепциите за интегрирани териториални инвестиции </w:t>
      </w:r>
      <w:r w:rsidR="00AA244F">
        <w:rPr>
          <w:rFonts w:ascii="Times New Roman" w:hAnsi="Times New Roman" w:cs="Times New Roman"/>
          <w:sz w:val="28"/>
          <w:szCs w:val="28"/>
        </w:rPr>
        <w:t>(К</w:t>
      </w:r>
      <w:r w:rsidR="008E362A" w:rsidRPr="00605EE2">
        <w:rPr>
          <w:rFonts w:ascii="Times New Roman" w:hAnsi="Times New Roman" w:cs="Times New Roman"/>
          <w:sz w:val="28"/>
          <w:szCs w:val="28"/>
        </w:rPr>
        <w:t xml:space="preserve">ИТИ) </w:t>
      </w:r>
      <w:r w:rsidR="00C8574D" w:rsidRPr="00605EE2">
        <w:rPr>
          <w:rFonts w:ascii="Times New Roman" w:hAnsi="Times New Roman" w:cs="Times New Roman"/>
          <w:sz w:val="28"/>
          <w:szCs w:val="28"/>
        </w:rPr>
        <w:t>от широкия състав на Регионалния съвет за развитие на Южен ц</w:t>
      </w:r>
      <w:r w:rsidR="008E362A" w:rsidRPr="00605EE2">
        <w:rPr>
          <w:rFonts w:ascii="Times New Roman" w:hAnsi="Times New Roman" w:cs="Times New Roman"/>
          <w:sz w:val="28"/>
          <w:szCs w:val="28"/>
        </w:rPr>
        <w:t>ентрален регион за планиране</w:t>
      </w:r>
      <w:r w:rsidR="007B1EC4" w:rsidRPr="00605EE2">
        <w:rPr>
          <w:rFonts w:ascii="Times New Roman" w:hAnsi="Times New Roman" w:cs="Times New Roman"/>
          <w:sz w:val="28"/>
          <w:szCs w:val="28"/>
        </w:rPr>
        <w:t xml:space="preserve"> (ЮЦР)</w:t>
      </w:r>
      <w:r w:rsidR="008E362A" w:rsidRPr="00605E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44F" w:rsidRDefault="00E97EF2" w:rsidP="00AA244F">
      <w:pPr>
        <w:jc w:val="both"/>
        <w:rPr>
          <w:rFonts w:ascii="Times New Roman" w:hAnsi="Times New Roman" w:cs="Times New Roman"/>
          <w:sz w:val="28"/>
          <w:szCs w:val="28"/>
        </w:rPr>
      </w:pPr>
      <w:r w:rsidRPr="00605EE2">
        <w:rPr>
          <w:rFonts w:ascii="Times New Roman" w:hAnsi="Times New Roman" w:cs="Times New Roman"/>
          <w:b/>
          <w:sz w:val="28"/>
          <w:szCs w:val="28"/>
          <w:u w:val="single"/>
        </w:rPr>
        <w:t>Вариант 1</w:t>
      </w:r>
      <w:r w:rsidRPr="00605EE2">
        <w:rPr>
          <w:rFonts w:ascii="Times New Roman" w:hAnsi="Times New Roman" w:cs="Times New Roman"/>
          <w:sz w:val="28"/>
          <w:szCs w:val="28"/>
        </w:rPr>
        <w:t xml:space="preserve"> </w:t>
      </w:r>
      <w:r w:rsidR="008E362A" w:rsidRPr="00605EE2">
        <w:rPr>
          <w:rFonts w:ascii="Times New Roman" w:hAnsi="Times New Roman" w:cs="Times New Roman"/>
          <w:sz w:val="28"/>
          <w:szCs w:val="28"/>
        </w:rPr>
        <w:t>приоритизира</w:t>
      </w:r>
      <w:r w:rsidRPr="00605EE2">
        <w:rPr>
          <w:rFonts w:ascii="Times New Roman" w:hAnsi="Times New Roman" w:cs="Times New Roman"/>
          <w:sz w:val="28"/>
          <w:szCs w:val="28"/>
        </w:rPr>
        <w:t xml:space="preserve"> </w:t>
      </w:r>
      <w:r w:rsidR="005F76D2" w:rsidRPr="00605EE2">
        <w:rPr>
          <w:rFonts w:ascii="Times New Roman" w:hAnsi="Times New Roman" w:cs="Times New Roman"/>
          <w:sz w:val="28"/>
          <w:szCs w:val="28"/>
        </w:rPr>
        <w:t xml:space="preserve">тематично </w:t>
      </w:r>
      <w:r w:rsidR="008E362A" w:rsidRPr="00605EE2">
        <w:rPr>
          <w:rFonts w:ascii="Times New Roman" w:hAnsi="Times New Roman" w:cs="Times New Roman"/>
          <w:sz w:val="28"/>
          <w:szCs w:val="28"/>
        </w:rPr>
        <w:t xml:space="preserve">концепциите за ИТИ </w:t>
      </w:r>
      <w:r w:rsidRPr="00605EE2">
        <w:rPr>
          <w:rFonts w:ascii="Times New Roman" w:hAnsi="Times New Roman" w:cs="Times New Roman"/>
          <w:sz w:val="28"/>
          <w:szCs w:val="28"/>
        </w:rPr>
        <w:t xml:space="preserve">в трите измерения на кохезионната политика на ЕС – икономическо, социално и териториално. </w:t>
      </w:r>
      <w:r w:rsidR="00AA244F">
        <w:rPr>
          <w:rFonts w:ascii="Times New Roman" w:hAnsi="Times New Roman" w:cs="Times New Roman"/>
          <w:sz w:val="28"/>
          <w:szCs w:val="28"/>
        </w:rPr>
        <w:t xml:space="preserve">Вариантът на методика дава възможност за по-стратегическа и политическа оценка на предложените КИТИ от широкия състав на РСР. </w:t>
      </w:r>
      <w:r w:rsidR="00C8574D" w:rsidRPr="00605EE2">
        <w:rPr>
          <w:rFonts w:ascii="Times New Roman" w:hAnsi="Times New Roman" w:cs="Times New Roman"/>
          <w:sz w:val="28"/>
          <w:szCs w:val="28"/>
        </w:rPr>
        <w:t>Най-голяма тежест</w:t>
      </w:r>
      <w:r w:rsidRPr="00605EE2">
        <w:rPr>
          <w:rFonts w:ascii="Times New Roman" w:hAnsi="Times New Roman" w:cs="Times New Roman"/>
          <w:sz w:val="28"/>
          <w:szCs w:val="28"/>
        </w:rPr>
        <w:t xml:space="preserve"> </w:t>
      </w:r>
      <w:r w:rsidR="00C8574D" w:rsidRPr="00605EE2">
        <w:rPr>
          <w:rFonts w:ascii="Times New Roman" w:hAnsi="Times New Roman" w:cs="Times New Roman"/>
          <w:sz w:val="28"/>
          <w:szCs w:val="28"/>
        </w:rPr>
        <w:t xml:space="preserve">се дава на </w:t>
      </w:r>
      <w:r w:rsidR="008E362A" w:rsidRPr="00605EE2">
        <w:rPr>
          <w:rFonts w:ascii="Times New Roman" w:hAnsi="Times New Roman" w:cs="Times New Roman"/>
          <w:sz w:val="28"/>
          <w:szCs w:val="28"/>
        </w:rPr>
        <w:t>териториалното</w:t>
      </w:r>
      <w:r w:rsidR="00C8574D" w:rsidRPr="00605EE2">
        <w:rPr>
          <w:rFonts w:ascii="Times New Roman" w:hAnsi="Times New Roman" w:cs="Times New Roman"/>
          <w:sz w:val="28"/>
          <w:szCs w:val="28"/>
        </w:rPr>
        <w:t xml:space="preserve"> сближаване и балансираното пространствено развитие </w:t>
      </w:r>
      <w:r w:rsidR="008E362A" w:rsidRPr="00605EE2">
        <w:rPr>
          <w:rFonts w:ascii="Times New Roman" w:hAnsi="Times New Roman" w:cs="Times New Roman"/>
          <w:sz w:val="28"/>
          <w:szCs w:val="28"/>
        </w:rPr>
        <w:t>съобразно значителните вътрешнорегионални неравенства и</w:t>
      </w:r>
      <w:r w:rsidRPr="00605EE2">
        <w:rPr>
          <w:rFonts w:ascii="Times New Roman" w:hAnsi="Times New Roman" w:cs="Times New Roman"/>
          <w:sz w:val="28"/>
          <w:szCs w:val="28"/>
        </w:rPr>
        <w:t xml:space="preserve"> </w:t>
      </w:r>
      <w:r w:rsidR="008E362A" w:rsidRPr="00605EE2">
        <w:rPr>
          <w:rFonts w:ascii="Times New Roman" w:hAnsi="Times New Roman" w:cs="Times New Roman"/>
          <w:sz w:val="28"/>
          <w:szCs w:val="28"/>
        </w:rPr>
        <w:t>особености</w:t>
      </w:r>
      <w:r w:rsidR="005F76D2" w:rsidRPr="00605EE2">
        <w:rPr>
          <w:rFonts w:ascii="Times New Roman" w:hAnsi="Times New Roman" w:cs="Times New Roman"/>
          <w:sz w:val="28"/>
          <w:szCs w:val="28"/>
        </w:rPr>
        <w:t xml:space="preserve"> на региона</w:t>
      </w:r>
      <w:r w:rsidR="008E362A" w:rsidRPr="00605EE2">
        <w:rPr>
          <w:rFonts w:ascii="Times New Roman" w:hAnsi="Times New Roman" w:cs="Times New Roman"/>
          <w:sz w:val="28"/>
          <w:szCs w:val="28"/>
        </w:rPr>
        <w:t xml:space="preserve"> в териториален аспект</w:t>
      </w:r>
      <w:r w:rsidR="007B1EC4" w:rsidRPr="00605EE2">
        <w:rPr>
          <w:rFonts w:ascii="Times New Roman" w:hAnsi="Times New Roman" w:cs="Times New Roman"/>
          <w:sz w:val="28"/>
          <w:szCs w:val="28"/>
        </w:rPr>
        <w:t>, както и на база заложените специфични цели в това направление в Интегрираната териториална стратегия за развитие (ИТСР) на ЮЦР</w:t>
      </w:r>
      <w:r w:rsidR="008E362A" w:rsidRPr="00605EE2">
        <w:rPr>
          <w:rFonts w:ascii="Times New Roman" w:hAnsi="Times New Roman" w:cs="Times New Roman"/>
          <w:sz w:val="28"/>
          <w:szCs w:val="28"/>
        </w:rPr>
        <w:t xml:space="preserve">. </w:t>
      </w:r>
      <w:r w:rsidR="00605EE2">
        <w:rPr>
          <w:rFonts w:ascii="Times New Roman" w:hAnsi="Times New Roman" w:cs="Times New Roman"/>
          <w:sz w:val="28"/>
          <w:szCs w:val="28"/>
        </w:rPr>
        <w:t xml:space="preserve">Вариант 1 </w:t>
      </w:r>
      <w:r w:rsidR="00AA244F">
        <w:rPr>
          <w:rFonts w:ascii="Times New Roman" w:hAnsi="Times New Roman" w:cs="Times New Roman"/>
          <w:sz w:val="28"/>
          <w:szCs w:val="28"/>
        </w:rPr>
        <w:t xml:space="preserve">на методиката </w:t>
      </w:r>
      <w:r w:rsidR="00605EE2">
        <w:rPr>
          <w:rFonts w:ascii="Times New Roman" w:hAnsi="Times New Roman" w:cs="Times New Roman"/>
          <w:sz w:val="28"/>
          <w:szCs w:val="28"/>
        </w:rPr>
        <w:t>з</w:t>
      </w:r>
      <w:r w:rsidR="007B1EC4" w:rsidRPr="00605EE2">
        <w:rPr>
          <w:rFonts w:ascii="Times New Roman" w:hAnsi="Times New Roman" w:cs="Times New Roman"/>
          <w:sz w:val="28"/>
          <w:szCs w:val="28"/>
        </w:rPr>
        <w:t xml:space="preserve">а </w:t>
      </w:r>
      <w:r w:rsidR="008175A6" w:rsidRPr="00605EE2">
        <w:rPr>
          <w:rFonts w:ascii="Times New Roman" w:hAnsi="Times New Roman" w:cs="Times New Roman"/>
          <w:sz w:val="28"/>
          <w:szCs w:val="28"/>
        </w:rPr>
        <w:t>подбор</w:t>
      </w:r>
      <w:r w:rsidR="008E362A" w:rsidRPr="00605EE2">
        <w:rPr>
          <w:rFonts w:ascii="Times New Roman" w:hAnsi="Times New Roman" w:cs="Times New Roman"/>
          <w:sz w:val="28"/>
          <w:szCs w:val="28"/>
        </w:rPr>
        <w:t xml:space="preserve"> е</w:t>
      </w:r>
      <w:r w:rsidR="007B1EC4" w:rsidRPr="00605EE2">
        <w:rPr>
          <w:rFonts w:ascii="Times New Roman" w:hAnsi="Times New Roman" w:cs="Times New Roman"/>
          <w:sz w:val="28"/>
          <w:szCs w:val="28"/>
        </w:rPr>
        <w:t xml:space="preserve"> </w:t>
      </w:r>
      <w:r w:rsidR="00605EE2">
        <w:rPr>
          <w:rFonts w:ascii="Times New Roman" w:hAnsi="Times New Roman" w:cs="Times New Roman"/>
          <w:sz w:val="28"/>
          <w:szCs w:val="28"/>
        </w:rPr>
        <w:t xml:space="preserve">съобразен </w:t>
      </w:r>
      <w:r w:rsidR="00AA244F">
        <w:rPr>
          <w:rFonts w:ascii="Times New Roman" w:hAnsi="Times New Roman" w:cs="Times New Roman"/>
          <w:sz w:val="28"/>
          <w:szCs w:val="28"/>
        </w:rPr>
        <w:t xml:space="preserve">и </w:t>
      </w:r>
      <w:r w:rsidR="00605EE2">
        <w:rPr>
          <w:rFonts w:ascii="Times New Roman" w:hAnsi="Times New Roman" w:cs="Times New Roman"/>
          <w:sz w:val="28"/>
          <w:szCs w:val="28"/>
        </w:rPr>
        <w:t>с</w:t>
      </w:r>
      <w:r w:rsidR="008E362A" w:rsidRPr="00605EE2">
        <w:rPr>
          <w:rFonts w:ascii="Times New Roman" w:hAnsi="Times New Roman" w:cs="Times New Roman"/>
          <w:sz w:val="28"/>
          <w:szCs w:val="28"/>
        </w:rPr>
        <w:t xml:space="preserve"> наличния финансов ресурс по програми</w:t>
      </w:r>
      <w:r w:rsidR="008175A6" w:rsidRPr="00605EE2">
        <w:rPr>
          <w:rFonts w:ascii="Times New Roman" w:hAnsi="Times New Roman" w:cs="Times New Roman"/>
          <w:sz w:val="28"/>
          <w:szCs w:val="28"/>
        </w:rPr>
        <w:t>те, участващи</w:t>
      </w:r>
      <w:r w:rsidR="008E362A" w:rsidRPr="00605EE2">
        <w:rPr>
          <w:rFonts w:ascii="Times New Roman" w:hAnsi="Times New Roman" w:cs="Times New Roman"/>
          <w:sz w:val="28"/>
          <w:szCs w:val="28"/>
        </w:rPr>
        <w:t xml:space="preserve"> </w:t>
      </w:r>
      <w:r w:rsidR="00837789" w:rsidRPr="00605EE2">
        <w:rPr>
          <w:rFonts w:ascii="Times New Roman" w:hAnsi="Times New Roman" w:cs="Times New Roman"/>
          <w:sz w:val="28"/>
          <w:szCs w:val="28"/>
        </w:rPr>
        <w:t xml:space="preserve">в подхода </w:t>
      </w:r>
      <w:r w:rsidR="008E362A" w:rsidRPr="00605EE2">
        <w:rPr>
          <w:rFonts w:ascii="Times New Roman" w:hAnsi="Times New Roman" w:cs="Times New Roman"/>
          <w:sz w:val="28"/>
          <w:szCs w:val="28"/>
        </w:rPr>
        <w:t>ИТИ. Приоритет в селекцията на концепциите се дава и</w:t>
      </w:r>
      <w:r w:rsidR="005F76D2" w:rsidRPr="00605EE2">
        <w:rPr>
          <w:rFonts w:ascii="Times New Roman" w:hAnsi="Times New Roman" w:cs="Times New Roman"/>
          <w:sz w:val="28"/>
          <w:szCs w:val="28"/>
        </w:rPr>
        <w:t xml:space="preserve"> на </w:t>
      </w:r>
      <w:r w:rsidR="008E362A" w:rsidRPr="00605EE2">
        <w:rPr>
          <w:rFonts w:ascii="Times New Roman" w:hAnsi="Times New Roman" w:cs="Times New Roman"/>
          <w:sz w:val="28"/>
          <w:szCs w:val="28"/>
        </w:rPr>
        <w:t xml:space="preserve">приноса им за целите на ЕС за </w:t>
      </w:r>
      <w:r w:rsidR="005F76D2" w:rsidRPr="00605EE2">
        <w:rPr>
          <w:rFonts w:ascii="Times New Roman" w:hAnsi="Times New Roman" w:cs="Times New Roman"/>
          <w:sz w:val="28"/>
          <w:szCs w:val="28"/>
        </w:rPr>
        <w:t>устойчиво развитие и климатична неутралност</w:t>
      </w:r>
      <w:r w:rsidR="007B1EC4" w:rsidRPr="00605EE2">
        <w:rPr>
          <w:rFonts w:ascii="Times New Roman" w:hAnsi="Times New Roman" w:cs="Times New Roman"/>
          <w:sz w:val="28"/>
          <w:szCs w:val="28"/>
        </w:rPr>
        <w:t>.</w:t>
      </w:r>
      <w:r w:rsidR="005F76D2" w:rsidRPr="00605EE2">
        <w:rPr>
          <w:rFonts w:ascii="Times New Roman" w:hAnsi="Times New Roman" w:cs="Times New Roman"/>
          <w:sz w:val="28"/>
          <w:szCs w:val="28"/>
        </w:rPr>
        <w:t xml:space="preserve"> </w:t>
      </w:r>
      <w:r w:rsidR="00AA244F">
        <w:rPr>
          <w:rFonts w:ascii="Times New Roman" w:hAnsi="Times New Roman" w:cs="Times New Roman"/>
          <w:sz w:val="28"/>
          <w:szCs w:val="28"/>
        </w:rPr>
        <w:t xml:space="preserve">Аргументи за този вариант на </w:t>
      </w:r>
      <w:proofErr w:type="spellStart"/>
      <w:r w:rsidR="00AA244F">
        <w:rPr>
          <w:rFonts w:ascii="Times New Roman" w:hAnsi="Times New Roman" w:cs="Times New Roman"/>
          <w:sz w:val="28"/>
          <w:szCs w:val="28"/>
        </w:rPr>
        <w:t>приоритизация</w:t>
      </w:r>
      <w:proofErr w:type="spellEnd"/>
      <w:r w:rsidR="00AA244F">
        <w:rPr>
          <w:rFonts w:ascii="Times New Roman" w:hAnsi="Times New Roman" w:cs="Times New Roman"/>
          <w:sz w:val="28"/>
          <w:szCs w:val="28"/>
        </w:rPr>
        <w:t xml:space="preserve"> на КИПИ са и следните </w:t>
      </w:r>
      <w:r w:rsidR="006C143D">
        <w:rPr>
          <w:rFonts w:ascii="Times New Roman" w:hAnsi="Times New Roman" w:cs="Times New Roman"/>
          <w:sz w:val="28"/>
          <w:szCs w:val="28"/>
        </w:rPr>
        <w:t>изисквания</w:t>
      </w:r>
      <w:r w:rsidR="00AA244F">
        <w:rPr>
          <w:rFonts w:ascii="Times New Roman" w:hAnsi="Times New Roman" w:cs="Times New Roman"/>
          <w:sz w:val="28"/>
          <w:szCs w:val="28"/>
        </w:rPr>
        <w:t xml:space="preserve"> на Програма „Развитие на регионите“ 2021-2027г. </w:t>
      </w:r>
      <w:r w:rsidR="00905163">
        <w:rPr>
          <w:rFonts w:ascii="Times New Roman" w:hAnsi="Times New Roman" w:cs="Times New Roman"/>
          <w:sz w:val="28"/>
          <w:szCs w:val="28"/>
        </w:rPr>
        <w:t>(ПРР), която</w:t>
      </w:r>
      <w:r w:rsidR="006C143D">
        <w:rPr>
          <w:rFonts w:ascii="Times New Roman" w:hAnsi="Times New Roman" w:cs="Times New Roman"/>
          <w:sz w:val="28"/>
          <w:szCs w:val="28"/>
        </w:rPr>
        <w:t xml:space="preserve"> е</w:t>
      </w:r>
      <w:r w:rsidR="00905163">
        <w:rPr>
          <w:rFonts w:ascii="Times New Roman" w:hAnsi="Times New Roman" w:cs="Times New Roman"/>
          <w:sz w:val="28"/>
          <w:szCs w:val="28"/>
        </w:rPr>
        <w:t xml:space="preserve"> водещата</w:t>
      </w:r>
      <w:r w:rsidR="00AA244F">
        <w:rPr>
          <w:rFonts w:ascii="Times New Roman" w:hAnsi="Times New Roman" w:cs="Times New Roman"/>
          <w:sz w:val="28"/>
          <w:szCs w:val="28"/>
        </w:rPr>
        <w:t xml:space="preserve"> финансираща програма:</w:t>
      </w:r>
    </w:p>
    <w:p w:rsidR="00AA244F" w:rsidRPr="001B362E" w:rsidRDefault="00AA244F" w:rsidP="001B362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362E">
        <w:rPr>
          <w:rFonts w:ascii="Times New Roman" w:hAnsi="Times New Roman" w:cs="Times New Roman"/>
          <w:sz w:val="28"/>
          <w:szCs w:val="28"/>
        </w:rPr>
        <w:t xml:space="preserve">10% от общия ресурс по </w:t>
      </w:r>
      <w:r w:rsidR="001B362E" w:rsidRPr="001B362E">
        <w:rPr>
          <w:rFonts w:ascii="Times New Roman" w:hAnsi="Times New Roman" w:cs="Times New Roman"/>
          <w:sz w:val="28"/>
          <w:szCs w:val="28"/>
        </w:rPr>
        <w:t xml:space="preserve">Приоритет 1 и </w:t>
      </w:r>
      <w:r w:rsidRPr="001B362E">
        <w:rPr>
          <w:rFonts w:ascii="Times New Roman" w:hAnsi="Times New Roman" w:cs="Times New Roman"/>
          <w:sz w:val="28"/>
          <w:szCs w:val="28"/>
        </w:rPr>
        <w:t xml:space="preserve">Приоритет 2 на ПРР да е насочен към територии с неблагоприятни характеристики; </w:t>
      </w:r>
    </w:p>
    <w:p w:rsidR="009A1AC5" w:rsidRPr="001B362E" w:rsidRDefault="00AA244F" w:rsidP="001B362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362E">
        <w:rPr>
          <w:rFonts w:ascii="Times New Roman" w:hAnsi="Times New Roman" w:cs="Times New Roman"/>
          <w:sz w:val="28"/>
          <w:szCs w:val="28"/>
        </w:rPr>
        <w:t xml:space="preserve">30% от общия ресурс по </w:t>
      </w:r>
      <w:r w:rsidR="001B362E" w:rsidRPr="001B362E">
        <w:rPr>
          <w:rFonts w:ascii="Times New Roman" w:hAnsi="Times New Roman" w:cs="Times New Roman"/>
          <w:sz w:val="28"/>
          <w:szCs w:val="28"/>
        </w:rPr>
        <w:t xml:space="preserve">Приоритет 1 и </w:t>
      </w:r>
      <w:r w:rsidRPr="001B362E">
        <w:rPr>
          <w:rFonts w:ascii="Times New Roman" w:hAnsi="Times New Roman" w:cs="Times New Roman"/>
          <w:sz w:val="28"/>
          <w:szCs w:val="28"/>
        </w:rPr>
        <w:t>Приоритет 2 на ПРР да бъде с принос към смекчаване на климатичните промени</w:t>
      </w:r>
    </w:p>
    <w:p w:rsidR="00E97EF2" w:rsidRPr="00605EE2" w:rsidRDefault="00E97EF2" w:rsidP="00C8574D">
      <w:pPr>
        <w:jc w:val="both"/>
        <w:rPr>
          <w:rFonts w:ascii="Times New Roman" w:hAnsi="Times New Roman" w:cs="Times New Roman"/>
          <w:sz w:val="28"/>
          <w:szCs w:val="28"/>
        </w:rPr>
      </w:pPr>
      <w:r w:rsidRPr="00605EE2">
        <w:rPr>
          <w:rFonts w:ascii="Times New Roman" w:hAnsi="Times New Roman" w:cs="Times New Roman"/>
          <w:b/>
          <w:sz w:val="28"/>
          <w:szCs w:val="28"/>
          <w:u w:val="single"/>
        </w:rPr>
        <w:t>Вариант 2</w:t>
      </w:r>
      <w:r w:rsidR="006C143D">
        <w:rPr>
          <w:rFonts w:ascii="Times New Roman" w:hAnsi="Times New Roman" w:cs="Times New Roman"/>
          <w:sz w:val="28"/>
          <w:szCs w:val="28"/>
        </w:rPr>
        <w:t xml:space="preserve"> – при този вариант </w:t>
      </w:r>
      <w:r w:rsidR="008175A6" w:rsidRPr="00605EE2">
        <w:rPr>
          <w:rFonts w:ascii="Times New Roman" w:hAnsi="Times New Roman" w:cs="Times New Roman"/>
          <w:sz w:val="28"/>
          <w:szCs w:val="28"/>
        </w:rPr>
        <w:t xml:space="preserve">подборът </w:t>
      </w:r>
      <w:r w:rsidR="00B27E9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B27E91">
        <w:rPr>
          <w:rFonts w:ascii="Times New Roman" w:hAnsi="Times New Roman" w:cs="Times New Roman"/>
          <w:sz w:val="28"/>
          <w:szCs w:val="28"/>
        </w:rPr>
        <w:t>приоритизацията</w:t>
      </w:r>
      <w:proofErr w:type="spellEnd"/>
      <w:r w:rsidR="00B27E91">
        <w:rPr>
          <w:rFonts w:ascii="Times New Roman" w:hAnsi="Times New Roman" w:cs="Times New Roman"/>
          <w:sz w:val="28"/>
          <w:szCs w:val="28"/>
        </w:rPr>
        <w:t xml:space="preserve"> </w:t>
      </w:r>
      <w:r w:rsidR="008175A6" w:rsidRPr="00605EE2">
        <w:rPr>
          <w:rFonts w:ascii="Times New Roman" w:hAnsi="Times New Roman" w:cs="Times New Roman"/>
          <w:sz w:val="28"/>
          <w:szCs w:val="28"/>
        </w:rPr>
        <w:t>на концепциите за ИТИ</w:t>
      </w:r>
      <w:r w:rsidR="007B1EC4" w:rsidRPr="00605EE2">
        <w:rPr>
          <w:rFonts w:ascii="Times New Roman" w:hAnsi="Times New Roman" w:cs="Times New Roman"/>
          <w:sz w:val="28"/>
          <w:szCs w:val="28"/>
        </w:rPr>
        <w:t xml:space="preserve"> </w:t>
      </w:r>
      <w:r w:rsidR="00683342">
        <w:rPr>
          <w:rFonts w:ascii="Times New Roman" w:hAnsi="Times New Roman" w:cs="Times New Roman"/>
          <w:sz w:val="28"/>
          <w:szCs w:val="28"/>
        </w:rPr>
        <w:t xml:space="preserve">от РСР </w:t>
      </w:r>
      <w:r w:rsidRPr="00605EE2">
        <w:rPr>
          <w:rFonts w:ascii="Times New Roman" w:hAnsi="Times New Roman" w:cs="Times New Roman"/>
          <w:sz w:val="28"/>
          <w:szCs w:val="28"/>
        </w:rPr>
        <w:t>е структуриран съобразно</w:t>
      </w:r>
      <w:r w:rsidR="007B1EC4" w:rsidRPr="00605EE2">
        <w:rPr>
          <w:rFonts w:ascii="Times New Roman" w:hAnsi="Times New Roman" w:cs="Times New Roman"/>
          <w:sz w:val="28"/>
          <w:szCs w:val="28"/>
        </w:rPr>
        <w:t xml:space="preserve"> цялостната стратегическа</w:t>
      </w:r>
      <w:r w:rsidRPr="00605EE2">
        <w:rPr>
          <w:rFonts w:ascii="Times New Roman" w:hAnsi="Times New Roman" w:cs="Times New Roman"/>
          <w:sz w:val="28"/>
          <w:szCs w:val="28"/>
        </w:rPr>
        <w:t xml:space="preserve"> рамка на ИТСР на ЮЦР. Броят на точките, които могат да получат концепциите, е определен съобразно </w:t>
      </w:r>
      <w:r w:rsidR="008175A6" w:rsidRPr="00605EE2">
        <w:rPr>
          <w:rFonts w:ascii="Times New Roman" w:hAnsi="Times New Roman" w:cs="Times New Roman"/>
          <w:sz w:val="28"/>
          <w:szCs w:val="28"/>
        </w:rPr>
        <w:t>процентния дял</w:t>
      </w:r>
      <w:r w:rsidR="007B1EC4" w:rsidRPr="00605EE2">
        <w:rPr>
          <w:rFonts w:ascii="Times New Roman" w:hAnsi="Times New Roman" w:cs="Times New Roman"/>
          <w:sz w:val="28"/>
          <w:szCs w:val="28"/>
        </w:rPr>
        <w:t xml:space="preserve"> на </w:t>
      </w:r>
      <w:r w:rsidR="008175A6" w:rsidRPr="00605EE2">
        <w:rPr>
          <w:rFonts w:ascii="Times New Roman" w:hAnsi="Times New Roman" w:cs="Times New Roman"/>
          <w:sz w:val="28"/>
          <w:szCs w:val="28"/>
        </w:rPr>
        <w:t>необходимия</w:t>
      </w:r>
      <w:r w:rsidRPr="00605EE2">
        <w:rPr>
          <w:rFonts w:ascii="Times New Roman" w:hAnsi="Times New Roman" w:cs="Times New Roman"/>
          <w:sz w:val="28"/>
          <w:szCs w:val="28"/>
        </w:rPr>
        <w:t xml:space="preserve"> финансов ресурс по всеки един </w:t>
      </w:r>
      <w:r w:rsidR="007B1EC4" w:rsidRPr="00605EE2">
        <w:rPr>
          <w:rFonts w:ascii="Times New Roman" w:hAnsi="Times New Roman" w:cs="Times New Roman"/>
          <w:sz w:val="28"/>
          <w:szCs w:val="28"/>
        </w:rPr>
        <w:t xml:space="preserve">от </w:t>
      </w:r>
      <w:r w:rsidRPr="00605EE2">
        <w:rPr>
          <w:rFonts w:ascii="Times New Roman" w:hAnsi="Times New Roman" w:cs="Times New Roman"/>
          <w:sz w:val="28"/>
          <w:szCs w:val="28"/>
        </w:rPr>
        <w:t>стратегически</w:t>
      </w:r>
      <w:r w:rsidR="007B1EC4" w:rsidRPr="00605EE2">
        <w:rPr>
          <w:rFonts w:ascii="Times New Roman" w:hAnsi="Times New Roman" w:cs="Times New Roman"/>
          <w:sz w:val="28"/>
          <w:szCs w:val="28"/>
        </w:rPr>
        <w:t>те</w:t>
      </w:r>
      <w:r w:rsidRPr="00605EE2">
        <w:rPr>
          <w:rFonts w:ascii="Times New Roman" w:hAnsi="Times New Roman" w:cs="Times New Roman"/>
          <w:sz w:val="28"/>
          <w:szCs w:val="28"/>
        </w:rPr>
        <w:t xml:space="preserve"> приоритет</w:t>
      </w:r>
      <w:r w:rsidR="007B1EC4" w:rsidRPr="00605EE2">
        <w:rPr>
          <w:rFonts w:ascii="Times New Roman" w:hAnsi="Times New Roman" w:cs="Times New Roman"/>
          <w:sz w:val="28"/>
          <w:szCs w:val="28"/>
        </w:rPr>
        <w:t>и</w:t>
      </w:r>
      <w:r w:rsidR="008175A6" w:rsidRPr="00605EE2">
        <w:rPr>
          <w:rFonts w:ascii="Times New Roman" w:hAnsi="Times New Roman" w:cs="Times New Roman"/>
          <w:sz w:val="28"/>
          <w:szCs w:val="28"/>
        </w:rPr>
        <w:t xml:space="preserve">, идентифициран в </w:t>
      </w:r>
      <w:r w:rsidRPr="00605EE2">
        <w:rPr>
          <w:rFonts w:ascii="Times New Roman" w:hAnsi="Times New Roman" w:cs="Times New Roman"/>
          <w:sz w:val="28"/>
          <w:szCs w:val="28"/>
        </w:rPr>
        <w:t>ИТСР на ЮЦР</w:t>
      </w:r>
      <w:r w:rsidR="008175A6" w:rsidRPr="00605EE2">
        <w:rPr>
          <w:rFonts w:ascii="Times New Roman" w:hAnsi="Times New Roman" w:cs="Times New Roman"/>
          <w:sz w:val="28"/>
          <w:szCs w:val="28"/>
        </w:rPr>
        <w:t xml:space="preserve"> (Таблица 42, стр. 170</w:t>
      </w:r>
      <w:r w:rsidR="00AA244F">
        <w:rPr>
          <w:rFonts w:ascii="Times New Roman" w:hAnsi="Times New Roman" w:cs="Times New Roman"/>
          <w:sz w:val="28"/>
          <w:szCs w:val="28"/>
        </w:rPr>
        <w:t xml:space="preserve"> на ИТСР на ЮЦР</w:t>
      </w:r>
      <w:r w:rsidR="008175A6" w:rsidRPr="00605EE2">
        <w:rPr>
          <w:rFonts w:ascii="Times New Roman" w:hAnsi="Times New Roman" w:cs="Times New Roman"/>
          <w:sz w:val="28"/>
          <w:szCs w:val="28"/>
        </w:rPr>
        <w:t>).</w:t>
      </w:r>
    </w:p>
    <w:p w:rsidR="00EB40BB" w:rsidRPr="008A24B2" w:rsidRDefault="00EB40BB" w:rsidP="00EB40BB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A24B2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Вариант 1</w:t>
      </w:r>
    </w:p>
    <w:tbl>
      <w:tblPr>
        <w:tblW w:w="495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"/>
        <w:gridCol w:w="7981"/>
        <w:gridCol w:w="1872"/>
        <w:gridCol w:w="3524"/>
      </w:tblGrid>
      <w:tr w:rsidR="00BC291B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C291B" w:rsidRDefault="00BC291B" w:rsidP="007A0F00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91B" w:rsidRPr="00BF0B48" w:rsidRDefault="00BC291B" w:rsidP="007A0F00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Критерий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91B" w:rsidRPr="004E3FF1" w:rsidRDefault="00BC291B" w:rsidP="007A0F0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Брой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C291B" w:rsidRDefault="00BC291B" w:rsidP="007A0F0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EB40BB" w:rsidRPr="00400F11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BB" w:rsidRPr="00844A04" w:rsidRDefault="00EB40BB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0BB" w:rsidRPr="00920BE7" w:rsidRDefault="00EB40BB" w:rsidP="007A0F00">
            <w:pPr>
              <w:spacing w:after="0" w:line="240" w:lineRule="auto"/>
              <w:contextualSpacing/>
              <w:jc w:val="both"/>
              <w:rPr>
                <w:iCs/>
              </w:rPr>
            </w:pPr>
            <w:r w:rsidRPr="0092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Насърчава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на</w:t>
            </w:r>
            <w:r w:rsidRPr="0092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социално-икономическото развитие на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0BB" w:rsidRDefault="00EB40BB" w:rsidP="007A0F0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Максимален брой точки - 40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BB" w:rsidRPr="00400F11" w:rsidRDefault="00EB40BB" w:rsidP="007A0F0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EB40BB" w:rsidRPr="009A434F" w:rsidTr="00F1224B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BB" w:rsidRPr="009A434F" w:rsidRDefault="00EB40BB" w:rsidP="007A0F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0BB" w:rsidRPr="00EB40BB" w:rsidRDefault="00631D46" w:rsidP="00F1224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3.1. </w:t>
            </w:r>
            <w:r w:rsidR="006319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Повишаване конкурентоспособността на регионалната икономика</w:t>
            </w:r>
          </w:p>
          <w:p w:rsidR="00EB40BB" w:rsidRPr="00972BBD" w:rsidRDefault="00EB40BB" w:rsidP="00F1224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0BB" w:rsidRPr="009A434F" w:rsidRDefault="00C165A4" w:rsidP="002668E0">
            <w:pPr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Максимален брой точки - </w:t>
            </w:r>
            <w:r w:rsidR="00631995">
              <w:rPr>
                <w:rFonts w:ascii="Times New Roman" w:hAnsi="Times New Roman"/>
                <w:b/>
              </w:rPr>
              <w:t>1</w:t>
            </w:r>
            <w:r w:rsidR="002668E0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BB" w:rsidRPr="009A434F" w:rsidRDefault="00EB40BB" w:rsidP="007A0F0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631D46" w:rsidRPr="009A434F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D46" w:rsidRPr="00631D46" w:rsidRDefault="00631D46" w:rsidP="00631D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D46" w:rsidRPr="00631D46" w:rsidRDefault="00631D46" w:rsidP="00631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D46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Концепцията за ИТИ допринася за насърчаване на научните изследвания, иновациите и инвестициите във високо-технологични икономически сектори и/или приоритетните тематични области за интелигентна специализация, определени в ИСИС 2021-2027 г.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D46" w:rsidRPr="009A434F" w:rsidRDefault="00631D46" w:rsidP="00631D46">
            <w:pPr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72BBD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D46" w:rsidRPr="00631D46" w:rsidRDefault="006C0480" w:rsidP="00631D46">
            <w:pPr>
              <w:spacing w:before="120"/>
              <w:jc w:val="both"/>
              <w:rPr>
                <w:rFonts w:ascii="Times New Roman" w:hAnsi="Times New Roman"/>
                <w:i/>
              </w:rPr>
            </w:pPr>
            <w:r w:rsidRPr="0000435A">
              <w:rPr>
                <w:rFonts w:ascii="Times New Roman" w:hAnsi="Times New Roman"/>
                <w:i/>
              </w:rPr>
              <w:t xml:space="preserve">Съобразно специфична цел </w:t>
            </w:r>
            <w:r>
              <w:rPr>
                <w:rFonts w:ascii="Times New Roman" w:hAnsi="Times New Roman"/>
                <w:i/>
              </w:rPr>
              <w:t>1</w:t>
            </w:r>
            <w:r w:rsidRPr="0000435A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>1</w:t>
            </w:r>
            <w:r w:rsidRPr="0000435A">
              <w:rPr>
                <w:rFonts w:ascii="Times New Roman" w:hAnsi="Times New Roman"/>
                <w:i/>
              </w:rPr>
              <w:t xml:space="preserve"> на ИТСР</w:t>
            </w:r>
            <w:r>
              <w:rPr>
                <w:rFonts w:ascii="Times New Roman" w:hAnsi="Times New Roman"/>
                <w:i/>
              </w:rPr>
              <w:t xml:space="preserve"> на ЮЦР и </w:t>
            </w:r>
            <w:proofErr w:type="spellStart"/>
            <w:r>
              <w:rPr>
                <w:rFonts w:ascii="Times New Roman" w:hAnsi="Times New Roman"/>
                <w:i/>
              </w:rPr>
              <w:t>р</w:t>
            </w:r>
            <w:r w:rsidRPr="001E4BB0">
              <w:rPr>
                <w:rFonts w:ascii="Times New Roman" w:hAnsi="Times New Roman"/>
                <w:i/>
              </w:rPr>
              <w:t>егионализация</w:t>
            </w:r>
            <w:r>
              <w:rPr>
                <w:rFonts w:ascii="Times New Roman" w:hAnsi="Times New Roman"/>
                <w:i/>
              </w:rPr>
              <w:t>та</w:t>
            </w:r>
            <w:proofErr w:type="spellEnd"/>
            <w:r w:rsidRPr="001E4BB0">
              <w:rPr>
                <w:rFonts w:ascii="Times New Roman" w:hAnsi="Times New Roman"/>
                <w:i/>
              </w:rPr>
              <w:t xml:space="preserve"> на тематичните области</w:t>
            </w:r>
            <w:r>
              <w:rPr>
                <w:rFonts w:ascii="Times New Roman" w:hAnsi="Times New Roman"/>
                <w:i/>
              </w:rPr>
              <w:t xml:space="preserve"> в </w:t>
            </w:r>
            <w:r w:rsidRPr="001E4BB0">
              <w:rPr>
                <w:rFonts w:ascii="Times New Roman" w:hAnsi="Times New Roman"/>
                <w:i/>
              </w:rPr>
              <w:t>ИСИС 2021-2027 г.</w:t>
            </w:r>
          </w:p>
        </w:tc>
      </w:tr>
      <w:tr w:rsidR="00631D46" w:rsidRPr="009A434F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D46" w:rsidRPr="00631D46" w:rsidRDefault="00631D46" w:rsidP="00631D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D46" w:rsidRPr="00631D46" w:rsidRDefault="00631D46" w:rsidP="00631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5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Концепцията за ИТИ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 предприемачеството и развитието</w:t>
            </w:r>
            <w:r w:rsidRPr="00612F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чистите технологии, кръговата и </w:t>
            </w:r>
            <w:proofErr w:type="spellStart"/>
            <w:r w:rsidRPr="00612FCB">
              <w:rPr>
                <w:rFonts w:ascii="Times New Roman" w:hAnsi="Times New Roman" w:cs="Times New Roman"/>
                <w:bCs/>
                <w:sz w:val="24"/>
                <w:szCs w:val="24"/>
              </w:rPr>
              <w:t>нисковъглеродната</w:t>
            </w:r>
            <w:proofErr w:type="spellEnd"/>
            <w:r w:rsidRPr="00612F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икономика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вкл. и инвестициите в индустриални зони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D46" w:rsidRPr="009A434F" w:rsidRDefault="002668E0" w:rsidP="00631D46">
            <w:pPr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631D46" w:rsidRPr="00972BBD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D46" w:rsidRPr="00631D46" w:rsidRDefault="006C0480" w:rsidP="00631D46">
            <w:pPr>
              <w:spacing w:before="12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Съобразно специфични</w:t>
            </w:r>
            <w:r w:rsidRPr="0000435A">
              <w:rPr>
                <w:rFonts w:ascii="Times New Roman" w:hAnsi="Times New Roman"/>
                <w:i/>
              </w:rPr>
              <w:t xml:space="preserve"> цел</w:t>
            </w:r>
            <w:r>
              <w:rPr>
                <w:rFonts w:ascii="Times New Roman" w:hAnsi="Times New Roman"/>
                <w:i/>
              </w:rPr>
              <w:t xml:space="preserve">и 1.2 и </w:t>
            </w:r>
            <w:r w:rsidRPr="0000435A">
              <w:rPr>
                <w:rFonts w:ascii="Times New Roman" w:hAnsi="Times New Roman"/>
                <w:i/>
              </w:rPr>
              <w:t xml:space="preserve"> 2.2 на ИТСР</w:t>
            </w:r>
            <w:r>
              <w:rPr>
                <w:rFonts w:ascii="Times New Roman" w:hAnsi="Times New Roman"/>
                <w:i/>
              </w:rPr>
              <w:t xml:space="preserve"> на ЮЦР и целите на ЕС за климатична неутралност</w:t>
            </w:r>
          </w:p>
        </w:tc>
      </w:tr>
      <w:tr w:rsidR="00631D46" w:rsidRPr="009A434F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D46" w:rsidRPr="00631D46" w:rsidRDefault="00631D46" w:rsidP="00631D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D46" w:rsidRPr="00587568" w:rsidRDefault="006C0480" w:rsidP="00DA562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480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Концепцията за ИТИ допринася за устойчивото</w:t>
            </w:r>
            <w:r w:rsidR="00DA56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развитие на туризма в региона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и/или развитието на конкурентни сектори, базирани на местни ресурси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D46" w:rsidRDefault="002668E0" w:rsidP="00631D46">
            <w:pPr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6C0480" w:rsidRPr="00972BBD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D46" w:rsidRPr="00631D46" w:rsidRDefault="006C0480" w:rsidP="00631D46">
            <w:pPr>
              <w:spacing w:before="120"/>
              <w:jc w:val="both"/>
              <w:rPr>
                <w:rFonts w:ascii="Times New Roman" w:hAnsi="Times New Roman"/>
                <w:i/>
              </w:rPr>
            </w:pPr>
            <w:r w:rsidRPr="0000435A">
              <w:rPr>
                <w:rFonts w:ascii="Times New Roman" w:hAnsi="Times New Roman"/>
                <w:i/>
              </w:rPr>
              <w:t xml:space="preserve">Съобразно специфична цел </w:t>
            </w:r>
            <w:r>
              <w:rPr>
                <w:rFonts w:ascii="Times New Roman" w:hAnsi="Times New Roman"/>
                <w:i/>
              </w:rPr>
              <w:t>1</w:t>
            </w:r>
            <w:r w:rsidRPr="0000435A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>4</w:t>
            </w:r>
            <w:r w:rsidRPr="0000435A">
              <w:rPr>
                <w:rFonts w:ascii="Times New Roman" w:hAnsi="Times New Roman"/>
                <w:i/>
              </w:rPr>
              <w:t xml:space="preserve"> на ИТСР</w:t>
            </w:r>
            <w:r>
              <w:rPr>
                <w:rFonts w:ascii="Times New Roman" w:hAnsi="Times New Roman"/>
                <w:i/>
              </w:rPr>
              <w:t xml:space="preserve"> на ЮЦР</w:t>
            </w:r>
          </w:p>
        </w:tc>
      </w:tr>
      <w:tr w:rsidR="00631D46" w:rsidRPr="009A434F" w:rsidTr="00F1224B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D46" w:rsidRPr="009A434F" w:rsidRDefault="00631D46" w:rsidP="00631D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D46" w:rsidRPr="00C165A4" w:rsidRDefault="00631D46" w:rsidP="00F1224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3.2. </w:t>
            </w:r>
            <w:r w:rsidRPr="00C16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Социална кохезия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демографско</w:t>
            </w:r>
            <w:r w:rsidRPr="006319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развитие </w:t>
            </w:r>
            <w:r w:rsidRPr="00C16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D46" w:rsidRDefault="00631D46" w:rsidP="00F1224B">
            <w:pPr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Максимален брой точки - 1</w:t>
            </w:r>
            <w:r w:rsidR="00F1224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D46" w:rsidRPr="0000435A" w:rsidRDefault="00631D46" w:rsidP="00631D46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6C0480" w:rsidRPr="009A434F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0480" w:rsidRPr="009A434F" w:rsidRDefault="006C0480" w:rsidP="006C04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480" w:rsidRPr="003E2CF1" w:rsidRDefault="006C0480" w:rsidP="00066A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Концепцията за ИТИ подкрепя инвестиции в образование</w:t>
            </w:r>
            <w:r w:rsidR="00F1224B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умения</w:t>
            </w:r>
            <w:r w:rsidR="0002014B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и/или </w:t>
            </w:r>
            <w:r w:rsidR="006601C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допринася за </w:t>
            </w:r>
            <w:r w:rsidR="00066A86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повишава</w:t>
            </w:r>
            <w:r w:rsidR="006601C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не на</w:t>
            </w:r>
            <w:r w:rsidR="00066A86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младежката </w:t>
            </w:r>
            <w:r w:rsidR="0002014B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заетост </w:t>
            </w:r>
            <w:r w:rsidR="006601C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и/или </w:t>
            </w:r>
            <w:r w:rsidR="005C13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</w:t>
            </w:r>
            <w:r w:rsidR="005C1345" w:rsidRPr="005C1345">
              <w:rPr>
                <w:rFonts w:ascii="Times New Roman" w:hAnsi="Times New Roman" w:cs="Times New Roman"/>
                <w:bCs/>
                <w:sz w:val="24"/>
                <w:szCs w:val="24"/>
              </w:rPr>
              <w:t>включване</w:t>
            </w:r>
            <w:r w:rsidR="005C1345"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  <w:r w:rsidR="005C1345" w:rsidRPr="005C13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заетост</w:t>
            </w:r>
            <w:r w:rsidR="006601C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</w:t>
            </w:r>
            <w:r w:rsidR="005C1345" w:rsidRPr="005C13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безработни </w:t>
            </w:r>
            <w:r w:rsidR="005C13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7D5D1F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неактивни</w:t>
            </w:r>
            <w:r w:rsidR="006601C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лица на пазара на труда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480" w:rsidRPr="003E2CF1" w:rsidRDefault="00753346" w:rsidP="006C048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0480" w:rsidRPr="003E2CF1">
              <w:rPr>
                <w:rFonts w:ascii="Times New Roman" w:hAnsi="Times New Roman" w:cs="Times New Roman"/>
                <w:sz w:val="24"/>
                <w:szCs w:val="24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0480" w:rsidRPr="003E2CF1" w:rsidRDefault="006C0480" w:rsidP="00EE3E4F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>Съобразно специфичн</w:t>
            </w:r>
            <w:r w:rsidR="00EE3E4F"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цел </w:t>
            </w:r>
            <w:r w:rsidR="00EE3E4F"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1.3 </w:t>
            </w:r>
            <w:r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>на ИТСР на ЮЦР</w:t>
            </w:r>
          </w:p>
        </w:tc>
      </w:tr>
      <w:tr w:rsidR="00EE34DE" w:rsidRPr="009A434F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34DE" w:rsidRPr="009A434F" w:rsidRDefault="00EE34DE" w:rsidP="006C04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4DE" w:rsidRPr="003E2CF1" w:rsidRDefault="00F1224B" w:rsidP="004516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Концепцията за ИТИ </w:t>
            </w:r>
            <w:r w:rsidR="00DA5625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осигурява равен достъп до здравеопазване </w:t>
            </w:r>
            <w:r w:rsidR="005C13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социални услуги </w:t>
            </w:r>
            <w:r w:rsidR="00387F26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и/или </w:t>
            </w:r>
            <w:r w:rsidR="00DA5625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подобрява социалното включване и интеграцията на уязвими групи</w:t>
            </w:r>
            <w:r w:rsidR="003E2CF1" w:rsidRPr="003E2CF1">
              <w:rPr>
                <w:rFonts w:ascii="Times New Roman" w:hAnsi="Times New Roman" w:cs="Times New Roman"/>
                <w:sz w:val="24"/>
                <w:szCs w:val="24"/>
              </w:rPr>
              <w:t xml:space="preserve"> и/или </w:t>
            </w:r>
            <w:proofErr w:type="spellStart"/>
            <w:r w:rsidR="003E2CF1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маргинализирани</w:t>
            </w:r>
            <w:proofErr w:type="spellEnd"/>
            <w:r w:rsidR="003E2CF1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общности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4DE" w:rsidRPr="003E2CF1" w:rsidRDefault="007933A6" w:rsidP="006C048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sz w:val="24"/>
                <w:szCs w:val="24"/>
              </w:rPr>
              <w:t>3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34DE" w:rsidRPr="003E2CF1" w:rsidRDefault="00EE3E4F" w:rsidP="00EE3E4F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>Съобразно специфична цел 2.1 на ИТСР на ЮЦР</w:t>
            </w:r>
          </w:p>
        </w:tc>
      </w:tr>
      <w:tr w:rsidR="00EE34DE" w:rsidRPr="009A434F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34DE" w:rsidRPr="009A434F" w:rsidRDefault="00EE34DE" w:rsidP="006C04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4DE" w:rsidRPr="003E2CF1" w:rsidRDefault="00F1224B" w:rsidP="006C04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Концепцията за ИТИ </w:t>
            </w:r>
            <w:r w:rsidR="00753346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допринася за развитието на</w:t>
            </w:r>
            <w:r w:rsidR="00387F26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култура</w:t>
            </w:r>
            <w:r w:rsidR="00387F26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  <w:r w:rsidR="00DA5625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опазването на </w:t>
            </w:r>
            <w:r w:rsidR="000564A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културното</w:t>
            </w: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5625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наследство </w:t>
            </w: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387F26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/или</w:t>
            </w: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07D0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развитието на </w:t>
            </w: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  <w:r w:rsidR="00387F26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4DE" w:rsidRPr="003E2CF1" w:rsidRDefault="007933A6" w:rsidP="006C048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sz w:val="24"/>
                <w:szCs w:val="24"/>
              </w:rPr>
              <w:t>3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34DE" w:rsidRPr="003E2CF1" w:rsidRDefault="00387F26" w:rsidP="006C0480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>Съобразно специфична цел 2.1 на ИТСР на ЮЦР</w:t>
            </w:r>
          </w:p>
        </w:tc>
      </w:tr>
      <w:tr w:rsidR="006C0480" w:rsidRPr="009A434F" w:rsidTr="00F1224B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0480" w:rsidRPr="009A434F" w:rsidRDefault="006C0480" w:rsidP="006C04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0480" w:rsidRPr="003E2CF1" w:rsidRDefault="006C0480" w:rsidP="00F1224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3.3. </w:t>
            </w:r>
            <w:r w:rsidR="00EE3E4F" w:rsidRPr="003E2C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Устойчиво т</w:t>
            </w:r>
            <w:r w:rsidRPr="003E2C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ериториално развитие и сближаване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480" w:rsidRPr="003E2CF1" w:rsidRDefault="006C0480" w:rsidP="00BC29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Максимален брой точки - </w:t>
            </w:r>
            <w:r w:rsidR="00BC291B" w:rsidRPr="003E2CF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0480" w:rsidRPr="003E2CF1" w:rsidRDefault="006C0480" w:rsidP="006C0480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1224B" w:rsidRPr="009A434F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24B" w:rsidRPr="009A434F" w:rsidRDefault="00F1224B" w:rsidP="00F122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4B" w:rsidRPr="003E2CF1" w:rsidRDefault="00F1224B" w:rsidP="00F122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Концепцията за ИТИ допринася</w:t>
            </w:r>
            <w:r w:rsidRPr="003E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за изграждането на екологична инфраструктура и/или опазването на биологичното разнообразие в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4B" w:rsidRPr="003E2CF1" w:rsidRDefault="00F1224B" w:rsidP="00F122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sz w:val="24"/>
                <w:szCs w:val="24"/>
              </w:rPr>
              <w:t>5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24B" w:rsidRPr="003E2CF1" w:rsidRDefault="00F1224B" w:rsidP="00F1224B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>Съобразно специфична цел 2.2 на ИТСР на ЮЦР</w:t>
            </w:r>
          </w:p>
        </w:tc>
      </w:tr>
      <w:tr w:rsidR="00F1224B" w:rsidRPr="009A434F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24B" w:rsidRPr="009A434F" w:rsidRDefault="00F1224B" w:rsidP="00F122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4B" w:rsidRPr="003E2CF1" w:rsidRDefault="00F1224B" w:rsidP="000564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Концепцията за ИТИ подобрява </w:t>
            </w:r>
            <w:r w:rsidR="000564A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транспортната и</w:t>
            </w:r>
            <w:r w:rsidR="0034480F">
              <w:rPr>
                <w:rFonts w:ascii="Times New Roman" w:hAnsi="Times New Roman" w:cs="Times New Roman"/>
                <w:bCs/>
                <w:sz w:val="24"/>
                <w:szCs w:val="24"/>
              </w:rPr>
              <w:t>/или</w:t>
            </w:r>
            <w:r w:rsidR="000564A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цифровата свързаност и достъпност на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4B" w:rsidRPr="003E2CF1" w:rsidRDefault="00F1224B" w:rsidP="00F122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sz w:val="24"/>
                <w:szCs w:val="24"/>
              </w:rPr>
              <w:t>5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24B" w:rsidRPr="003E2CF1" w:rsidRDefault="00F1224B" w:rsidP="00F1224B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>Съобразно специфична цел 3.1 на ИТСР на ЮЦР</w:t>
            </w:r>
          </w:p>
        </w:tc>
      </w:tr>
      <w:tr w:rsidR="00F1224B" w:rsidRPr="009A434F" w:rsidTr="007A0F0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24B" w:rsidRPr="009A434F" w:rsidRDefault="00F1224B" w:rsidP="00F122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4B" w:rsidRPr="003E2CF1" w:rsidRDefault="00F1224B" w:rsidP="000564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Концепцията за ИТИ допринася за балансираното пространствено развитие на региона </w:t>
            </w:r>
            <w:r w:rsidR="000564AE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>и намаляване на неравенствата</w:t>
            </w:r>
            <w:r w:rsidR="00753346" w:rsidRPr="003E2C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4B" w:rsidRPr="003E2CF1" w:rsidRDefault="00BC291B" w:rsidP="00F122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1224B" w:rsidRPr="003E2CF1">
              <w:rPr>
                <w:rFonts w:ascii="Times New Roman" w:hAnsi="Times New Roman" w:cs="Times New Roman"/>
                <w:sz w:val="24"/>
                <w:szCs w:val="24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224B" w:rsidRPr="003E2CF1" w:rsidRDefault="00F1224B" w:rsidP="00F1224B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CF1">
              <w:rPr>
                <w:rFonts w:ascii="Times New Roman" w:hAnsi="Times New Roman" w:cs="Times New Roman"/>
                <w:i/>
                <w:sz w:val="24"/>
                <w:szCs w:val="24"/>
              </w:rPr>
              <w:t>Съобразно специфична цел 3.2 на ИТСР на ЮЦР</w:t>
            </w:r>
          </w:p>
        </w:tc>
      </w:tr>
    </w:tbl>
    <w:p w:rsidR="00EB40BB" w:rsidRDefault="00EB40BB"/>
    <w:p w:rsidR="00B67838" w:rsidRDefault="00B67838"/>
    <w:p w:rsidR="00F1224B" w:rsidRDefault="00F1224B"/>
    <w:p w:rsidR="00EB40BB" w:rsidRDefault="00EB40BB">
      <w:pPr>
        <w:rPr>
          <w:rFonts w:ascii="Times New Roman" w:hAnsi="Times New Roman" w:cs="Times New Roman"/>
          <w:b/>
          <w:sz w:val="28"/>
          <w:szCs w:val="28"/>
        </w:rPr>
      </w:pPr>
    </w:p>
    <w:p w:rsidR="008A24B2" w:rsidRDefault="008A24B2">
      <w:pPr>
        <w:rPr>
          <w:rFonts w:ascii="Times New Roman" w:hAnsi="Times New Roman" w:cs="Times New Roman"/>
          <w:b/>
          <w:sz w:val="28"/>
          <w:szCs w:val="28"/>
        </w:rPr>
      </w:pPr>
    </w:p>
    <w:p w:rsidR="008A24B2" w:rsidRDefault="008A24B2">
      <w:pPr>
        <w:rPr>
          <w:rFonts w:ascii="Times New Roman" w:hAnsi="Times New Roman" w:cs="Times New Roman"/>
          <w:b/>
          <w:sz w:val="28"/>
          <w:szCs w:val="28"/>
        </w:rPr>
      </w:pPr>
    </w:p>
    <w:p w:rsidR="008A24B2" w:rsidRDefault="008A24B2">
      <w:pPr>
        <w:rPr>
          <w:rFonts w:ascii="Times New Roman" w:hAnsi="Times New Roman" w:cs="Times New Roman"/>
          <w:b/>
          <w:sz w:val="28"/>
          <w:szCs w:val="28"/>
        </w:rPr>
      </w:pPr>
    </w:p>
    <w:p w:rsidR="008A24B2" w:rsidRDefault="008A24B2">
      <w:pPr>
        <w:rPr>
          <w:rFonts w:ascii="Times New Roman" w:hAnsi="Times New Roman" w:cs="Times New Roman"/>
          <w:b/>
          <w:sz w:val="28"/>
          <w:szCs w:val="28"/>
        </w:rPr>
      </w:pPr>
    </w:p>
    <w:p w:rsidR="008A24B2" w:rsidRDefault="008A24B2">
      <w:pPr>
        <w:rPr>
          <w:rFonts w:ascii="Times New Roman" w:hAnsi="Times New Roman" w:cs="Times New Roman"/>
          <w:b/>
          <w:sz w:val="28"/>
          <w:szCs w:val="28"/>
        </w:rPr>
      </w:pPr>
    </w:p>
    <w:p w:rsidR="00EB40BB" w:rsidRPr="008A24B2" w:rsidRDefault="00EB40BB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A24B2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Вариант 2</w:t>
      </w:r>
    </w:p>
    <w:tbl>
      <w:tblPr>
        <w:tblpPr w:leftFromText="141" w:rightFromText="141" w:vertAnchor="text" w:tblpY="1"/>
        <w:tblOverlap w:val="never"/>
        <w:tblW w:w="4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"/>
        <w:gridCol w:w="7981"/>
        <w:gridCol w:w="1872"/>
        <w:gridCol w:w="3524"/>
      </w:tblGrid>
      <w:tr w:rsidR="00BC291B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1B" w:rsidRPr="00BC291B" w:rsidRDefault="00BC291B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91B" w:rsidRPr="00BC291B" w:rsidRDefault="00BC291B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9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91B" w:rsidRPr="004E3FF1" w:rsidRDefault="00BC291B" w:rsidP="0087685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Брой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1B" w:rsidRPr="00BC291B" w:rsidRDefault="00BC291B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EB40BB" w:rsidRPr="00400F11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BB" w:rsidRPr="00844A04" w:rsidRDefault="00EB40BB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0BB" w:rsidRPr="00920BE7" w:rsidRDefault="00EB40BB" w:rsidP="00876850">
            <w:pPr>
              <w:spacing w:after="0" w:line="240" w:lineRule="auto"/>
              <w:contextualSpacing/>
              <w:jc w:val="both"/>
              <w:rPr>
                <w:iCs/>
              </w:rPr>
            </w:pPr>
            <w:r w:rsidRPr="0092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Насърчава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на</w:t>
            </w:r>
            <w:r w:rsidRPr="0092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социално-икономическото развитие на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0BB" w:rsidRDefault="00EB40BB" w:rsidP="0087685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Максимален брой точки - 40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BB" w:rsidRPr="00400F11" w:rsidRDefault="00EB40BB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EB40BB" w:rsidRPr="009A434F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BB" w:rsidRPr="009A434F" w:rsidRDefault="00EB40BB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СТРАТЕГИЧЕСКИ ПРИОРИТЕТ 1: Засилване на конкурентните позиции на ЮЦР регион чрез инвестиции във факторите на растеж</w:t>
            </w:r>
          </w:p>
          <w:p w:rsid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6850" w:rsidRP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8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Специфична цел 1.1. Иновации, технологично развитие и растеж </w:t>
            </w:r>
          </w:p>
          <w:p w:rsidR="00876850" w:rsidRP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850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Специфична цел 1.2: Подобряване на бизнес средата и стимулиране на предприемачеството</w:t>
            </w:r>
          </w:p>
          <w:p w:rsidR="00876850" w:rsidRP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850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Специфична цел 1.3 Добро образование, нови знания и професионално развитие</w:t>
            </w:r>
          </w:p>
          <w:p w:rsidR="00876850" w:rsidRP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850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Специфична цел 1.4 Развитие на конкурентни сектори, базирани на местните ресурси</w:t>
            </w:r>
          </w:p>
          <w:p w:rsidR="00EB40BB" w:rsidRPr="00972BBD" w:rsidRDefault="00EB40BB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0BB" w:rsidRPr="009A434F" w:rsidRDefault="00876850" w:rsidP="00876850">
            <w:pPr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Максимален брой точки - 12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BB" w:rsidRPr="009A434F" w:rsidRDefault="00EB40BB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9A434F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4D747D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Принос към всяка от специфичните цели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8466FC" w:rsidRDefault="00876850" w:rsidP="0087685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9A434F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4D747D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iCs/>
                <w:sz w:val="24"/>
                <w:szCs w:val="24"/>
              </w:rPr>
              <w:t>Принос към 3 специфични цели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8466FC" w:rsidRDefault="00876850" w:rsidP="0087685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9A434F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4D747D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Принос към 2 специфични цели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8466FC" w:rsidRDefault="00876850" w:rsidP="0087685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680F47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4D747D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Принос към 1 специфична цел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8466FC" w:rsidRDefault="00876850" w:rsidP="0087685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680F47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9A434F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4D747D" w:rsidRDefault="00CA72B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Не е налице принос към специфични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 xml:space="preserve">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Приоритет 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Default="00876850" w:rsidP="0087685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680F47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8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СТРАТЕГИЧЕСКИ ПРИОРИТЕТ 2: Подобряване на социалната и екологичната среда на ЮЦР</w:t>
            </w:r>
          </w:p>
          <w:p w:rsid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6850" w:rsidRP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850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Специфична цел 2.1. Подобряване на достъпа до качествени здравни, социални, културни услуги и спорт</w:t>
            </w:r>
          </w:p>
          <w:p w:rsidR="00876850" w:rsidRPr="00876850" w:rsidRDefault="0087685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8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Специфична цел 2.2. Изграждане на екологосъобразна инфраструктура. Ориентиране към по-зелена, </w:t>
            </w:r>
            <w:proofErr w:type="spellStart"/>
            <w:r w:rsidRPr="00876850">
              <w:rPr>
                <w:rFonts w:ascii="Times New Roman" w:hAnsi="Times New Roman" w:cs="Times New Roman"/>
                <w:bCs/>
                <w:sz w:val="24"/>
                <w:szCs w:val="24"/>
              </w:rPr>
              <w:t>нисковъглеродна</w:t>
            </w:r>
            <w:proofErr w:type="spellEnd"/>
            <w:r w:rsidRPr="008768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икономика</w:t>
            </w:r>
          </w:p>
          <w:p w:rsidR="00876850" w:rsidRPr="00587568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9A434F" w:rsidRDefault="00876850" w:rsidP="00876850">
            <w:pPr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Максимален брой точки - 13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680F47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680F47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4D747D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Принос към 2 специфични цели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8466FC" w:rsidRDefault="00876850" w:rsidP="00876850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680F47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680F47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4D747D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Принос към 1 специфична цел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8466FC" w:rsidRDefault="00876850" w:rsidP="0087685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680F47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680F47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Pr="004D747D" w:rsidRDefault="00CA72B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Не е налице принос към специфични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 xml:space="preserve">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Приоритет 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Default="00876850" w:rsidP="0087685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680F47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876850" w:rsidRPr="00680F47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9A434F" w:rsidRDefault="00876850" w:rsidP="008768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2B0" w:rsidRPr="00CA72B0" w:rsidRDefault="00CA72B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СТРАТЕГИЧЕСКИ ПРИОРИТЕТ 3: По-балансирано териториално развитие и намаляване на неравенствата в ЮЦР</w:t>
            </w:r>
          </w:p>
          <w:p w:rsidR="00CA72B0" w:rsidRDefault="00CA72B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A72B0" w:rsidRPr="00CA72B0" w:rsidRDefault="00CA72B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2B0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Специфична цел 3.1. Подобряване на транспортната и цифровата свързаност и достъпност</w:t>
            </w:r>
          </w:p>
          <w:p w:rsidR="00CA72B0" w:rsidRPr="00CA72B0" w:rsidRDefault="00CA72B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2B0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Специфична цел 3.2. Подкрепа за балансирано пространствено развитие</w:t>
            </w:r>
          </w:p>
          <w:p w:rsidR="00876850" w:rsidRPr="00876850" w:rsidRDefault="00CA72B0" w:rsidP="00CA72B0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2B0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Специфична цел 3.3. Развитие на териториално сътрудничество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50" w:rsidRDefault="00CA72B0" w:rsidP="00876850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Максимален брой точки - 15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6850" w:rsidRPr="00680F47" w:rsidRDefault="00876850" w:rsidP="0087685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CA72B0" w:rsidRPr="00680F47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2B0" w:rsidRPr="009A434F" w:rsidRDefault="00CA72B0" w:rsidP="00CA72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2B0" w:rsidRPr="004D747D" w:rsidRDefault="00CA72B0" w:rsidP="00CA72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Принос към всяка от специфичните цели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2B0" w:rsidRPr="008466FC" w:rsidRDefault="00CA72B0" w:rsidP="00CA72B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2B0" w:rsidRPr="00680F47" w:rsidRDefault="00CA72B0" w:rsidP="00CA72B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CA72B0" w:rsidRPr="00680F47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2B0" w:rsidRPr="009A434F" w:rsidRDefault="00CA72B0" w:rsidP="00CA72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2B0" w:rsidRPr="004D747D" w:rsidRDefault="00CA72B0" w:rsidP="00CA72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Принос към 2 специфични цели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2B0" w:rsidRPr="008466FC" w:rsidRDefault="00CA72B0" w:rsidP="00CA72B0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2B0" w:rsidRPr="00680F47" w:rsidRDefault="00CA72B0" w:rsidP="00CA72B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CA72B0" w:rsidRPr="009A434F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2B0" w:rsidRPr="009A434F" w:rsidRDefault="00CA72B0" w:rsidP="00CA72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2B0" w:rsidRPr="004D747D" w:rsidRDefault="00CA72B0" w:rsidP="00CA72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Принос към 1 специфична цел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2B0" w:rsidRPr="008466FC" w:rsidRDefault="00CA72B0" w:rsidP="00CA72B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2B0" w:rsidRPr="009A434F" w:rsidRDefault="00CA72B0" w:rsidP="00CA72B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CA72B0" w:rsidRPr="009A434F" w:rsidTr="00876850">
        <w:trPr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2B0" w:rsidRPr="009A434F" w:rsidRDefault="00CA72B0" w:rsidP="00CA72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2B0" w:rsidRPr="004D747D" w:rsidRDefault="00CA72B0" w:rsidP="00CA72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>Не е налице принос към специфични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D747D">
              <w:rPr>
                <w:rFonts w:ascii="Times New Roman" w:hAnsi="Times New Roman" w:cs="Times New Roman"/>
                <w:sz w:val="24"/>
                <w:szCs w:val="24"/>
              </w:rPr>
              <w:t xml:space="preserve">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Приоритет 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2B0" w:rsidRDefault="00CA72B0" w:rsidP="00CA72B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точки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2B0" w:rsidRPr="009A434F" w:rsidRDefault="00CA72B0" w:rsidP="00CA72B0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</w:tbl>
    <w:p w:rsidR="00EB40BB" w:rsidRPr="006968A3" w:rsidRDefault="00EB40BB">
      <w:bookmarkStart w:id="0" w:name="_GoBack"/>
      <w:bookmarkEnd w:id="0"/>
    </w:p>
    <w:sectPr w:rsidR="00EB40BB" w:rsidRPr="006968A3" w:rsidSect="009A43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7795F"/>
    <w:multiLevelType w:val="hybridMultilevel"/>
    <w:tmpl w:val="2E18D0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34F"/>
    <w:rsid w:val="0000435A"/>
    <w:rsid w:val="0002014B"/>
    <w:rsid w:val="000564AE"/>
    <w:rsid w:val="00066A86"/>
    <w:rsid w:val="000968A3"/>
    <w:rsid w:val="00156A52"/>
    <w:rsid w:val="00195994"/>
    <w:rsid w:val="001B362E"/>
    <w:rsid w:val="001E1403"/>
    <w:rsid w:val="001E4BB0"/>
    <w:rsid w:val="001E616E"/>
    <w:rsid w:val="002668E0"/>
    <w:rsid w:val="00296187"/>
    <w:rsid w:val="0034480F"/>
    <w:rsid w:val="00387F26"/>
    <w:rsid w:val="003E2CF1"/>
    <w:rsid w:val="00407D0E"/>
    <w:rsid w:val="004175CA"/>
    <w:rsid w:val="00422232"/>
    <w:rsid w:val="0045161C"/>
    <w:rsid w:val="00497CF0"/>
    <w:rsid w:val="004C2850"/>
    <w:rsid w:val="004F5351"/>
    <w:rsid w:val="0050007F"/>
    <w:rsid w:val="005713FC"/>
    <w:rsid w:val="00587568"/>
    <w:rsid w:val="005B15F5"/>
    <w:rsid w:val="005C1345"/>
    <w:rsid w:val="005F76D2"/>
    <w:rsid w:val="00601906"/>
    <w:rsid w:val="00605EE2"/>
    <w:rsid w:val="00612FCB"/>
    <w:rsid w:val="00631995"/>
    <w:rsid w:val="00631D46"/>
    <w:rsid w:val="006601CE"/>
    <w:rsid w:val="00680F47"/>
    <w:rsid w:val="00683342"/>
    <w:rsid w:val="0069078F"/>
    <w:rsid w:val="006968A3"/>
    <w:rsid w:val="006C0480"/>
    <w:rsid w:val="006C143D"/>
    <w:rsid w:val="00753346"/>
    <w:rsid w:val="007740DA"/>
    <w:rsid w:val="007933A6"/>
    <w:rsid w:val="007B1EC4"/>
    <w:rsid w:val="007D5D1F"/>
    <w:rsid w:val="007F38BF"/>
    <w:rsid w:val="00806328"/>
    <w:rsid w:val="00817590"/>
    <w:rsid w:val="008175A6"/>
    <w:rsid w:val="00837789"/>
    <w:rsid w:val="00876850"/>
    <w:rsid w:val="008A24B2"/>
    <w:rsid w:val="008E362A"/>
    <w:rsid w:val="00905163"/>
    <w:rsid w:val="00945DFE"/>
    <w:rsid w:val="00972BBD"/>
    <w:rsid w:val="009A1AC5"/>
    <w:rsid w:val="009A3C78"/>
    <w:rsid w:val="009A434F"/>
    <w:rsid w:val="009C0445"/>
    <w:rsid w:val="009F5634"/>
    <w:rsid w:val="00A555AD"/>
    <w:rsid w:val="00AA244F"/>
    <w:rsid w:val="00AF29CA"/>
    <w:rsid w:val="00B27E91"/>
    <w:rsid w:val="00B431B2"/>
    <w:rsid w:val="00B67838"/>
    <w:rsid w:val="00BA18FB"/>
    <w:rsid w:val="00BC291B"/>
    <w:rsid w:val="00BF7B83"/>
    <w:rsid w:val="00C07D96"/>
    <w:rsid w:val="00C165A4"/>
    <w:rsid w:val="00C24EF8"/>
    <w:rsid w:val="00C5719F"/>
    <w:rsid w:val="00C8574D"/>
    <w:rsid w:val="00C97A94"/>
    <w:rsid w:val="00CA72B0"/>
    <w:rsid w:val="00CB2621"/>
    <w:rsid w:val="00CD5395"/>
    <w:rsid w:val="00D01146"/>
    <w:rsid w:val="00DA5625"/>
    <w:rsid w:val="00E97EF2"/>
    <w:rsid w:val="00EB40BB"/>
    <w:rsid w:val="00EE34DE"/>
    <w:rsid w:val="00EE3E4F"/>
    <w:rsid w:val="00F02B13"/>
    <w:rsid w:val="00F1224B"/>
    <w:rsid w:val="00F4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659D6"/>
  <w15:chartTrackingRefBased/>
  <w15:docId w15:val="{3559E7B0-986E-4359-BB04-D68B763C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9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8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JMollov</dc:creator>
  <cp:keywords/>
  <dc:description/>
  <cp:lastModifiedBy>John</cp:lastModifiedBy>
  <cp:revision>258</cp:revision>
  <dcterms:created xsi:type="dcterms:W3CDTF">2023-05-16T13:39:00Z</dcterms:created>
  <dcterms:modified xsi:type="dcterms:W3CDTF">2023-05-25T12:22:00Z</dcterms:modified>
</cp:coreProperties>
</file>